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8" w:rsidRDefault="00CB51C8" w:rsidP="00CB51C8">
      <w:pPr>
        <w:jc w:val="both"/>
      </w:pPr>
      <w:bookmarkStart w:id="0" w:name="_GoBack"/>
      <w:r>
        <w:t>Политика конфиденциальности</w:t>
      </w:r>
    </w:p>
    <w:bookmarkEnd w:id="0"/>
    <w:p w:rsidR="00CB51C8" w:rsidRDefault="00CB51C8" w:rsidP="00CB51C8">
      <w:pPr>
        <w:jc w:val="both"/>
      </w:pPr>
      <w:r>
        <w:t>Настоящая Политика конфиденциальности (далее – Политика) устанавливает правила</w:t>
      </w:r>
    </w:p>
    <w:p w:rsidR="00CB51C8" w:rsidRDefault="00CB51C8" w:rsidP="00CB51C8">
      <w:pPr>
        <w:jc w:val="both"/>
      </w:pPr>
      <w:r>
        <w:t>использования персональной информации, получаемой от пользователей сайта (далее –</w:t>
      </w:r>
    </w:p>
    <w:p w:rsidR="00CB51C8" w:rsidRDefault="00CB51C8" w:rsidP="00CB51C8">
      <w:pPr>
        <w:jc w:val="both"/>
      </w:pPr>
      <w:r>
        <w:t>Пользователи) администратором сайта​</w:t>
      </w:r>
      <w:r>
        <w:t xml:space="preserve"> </w:t>
      </w:r>
      <w:r w:rsidRPr="00CB51C8">
        <w:t>http://zaimgood.ru</w:t>
      </w:r>
      <w:r>
        <w:t xml:space="preserve"> (адрес </w:t>
      </w:r>
      <w:proofErr w:type="gramStart"/>
      <w:r>
        <w:t>сайта)​</w:t>
      </w:r>
      <w:proofErr w:type="gramEnd"/>
      <w:r>
        <w:t xml:space="preserve"> (далее - Компания).</w:t>
      </w:r>
    </w:p>
    <w:p w:rsidR="00CB51C8" w:rsidRDefault="00CB51C8" w:rsidP="00CB51C8">
      <w:pPr>
        <w:jc w:val="both"/>
      </w:pPr>
      <w:r>
        <w:t>Настоящая Политика конфиденциальности применяется ко всем Пользователям Сайта.</w:t>
      </w:r>
    </w:p>
    <w:p w:rsidR="00CB51C8" w:rsidRDefault="00CB51C8" w:rsidP="00CB51C8">
      <w:pPr>
        <w:jc w:val="both"/>
      </w:pPr>
      <w:r>
        <w:t>Все термины и определения, встречающиеся в тексте Политики толкуются в соответствии</w:t>
      </w:r>
    </w:p>
    <w:p w:rsidR="00CB51C8" w:rsidRDefault="00CB51C8" w:rsidP="00CB51C8">
      <w:pPr>
        <w:jc w:val="both"/>
      </w:pPr>
      <w:r>
        <w:t>с действующим законодательством РФ (в частности, ФЗ «О персональных данных».)</w:t>
      </w:r>
    </w:p>
    <w:p w:rsidR="00CB51C8" w:rsidRDefault="00CB51C8" w:rsidP="00CB51C8">
      <w:pPr>
        <w:jc w:val="both"/>
      </w:pPr>
      <w:r>
        <w:t>Пользователи прямо соглашаются на обработку своих персональных данных, как это</w:t>
      </w:r>
    </w:p>
    <w:p w:rsidR="00CB51C8" w:rsidRDefault="00CB51C8" w:rsidP="00CB51C8">
      <w:pPr>
        <w:jc w:val="both"/>
      </w:pPr>
      <w:r>
        <w:t>описано в настоящей Политике. Использование Сайта означает выражение Пользователем</w:t>
      </w:r>
    </w:p>
    <w:p w:rsidR="00CB51C8" w:rsidRDefault="00CB51C8" w:rsidP="00CB51C8">
      <w:pPr>
        <w:jc w:val="both"/>
      </w:pPr>
      <w:r>
        <w:t>безоговорочного согласия с Политикой и указанными условиями обработки информации.</w:t>
      </w:r>
    </w:p>
    <w:p w:rsidR="00CB51C8" w:rsidRDefault="00CB51C8" w:rsidP="00CB51C8">
      <w:pPr>
        <w:jc w:val="both"/>
      </w:pPr>
      <w:r>
        <w:t>Пользователь не должен пользоваться Сайтом, если Пользователь не согласен с</w:t>
      </w:r>
    </w:p>
    <w:p w:rsidR="00CB51C8" w:rsidRDefault="00CB51C8" w:rsidP="00CB51C8">
      <w:pPr>
        <w:jc w:val="both"/>
      </w:pPr>
      <w:r>
        <w:t>условиями Политики.</w:t>
      </w:r>
    </w:p>
    <w:p w:rsidR="00CB51C8" w:rsidRDefault="00CB51C8" w:rsidP="00CB51C8">
      <w:pPr>
        <w:jc w:val="both"/>
      </w:pPr>
      <w:r>
        <w:t>1. Персональная информация Пользователей, которую обрабатывает Компания</w:t>
      </w:r>
    </w:p>
    <w:p w:rsidR="00CB51C8" w:rsidRDefault="00CB51C8" w:rsidP="00CB51C8">
      <w:pPr>
        <w:jc w:val="both"/>
      </w:pPr>
      <w:r>
        <w:t>1.1. Сайт собирает, получает доступ и использует в определенных Политикой целях</w:t>
      </w:r>
    </w:p>
    <w:p w:rsidR="00CB51C8" w:rsidRDefault="00CB51C8" w:rsidP="00CB51C8">
      <w:pPr>
        <w:jc w:val="both"/>
      </w:pPr>
      <w:r>
        <w:t>персональные данные Пользователей, техническую и иную информацию, связанную с</w:t>
      </w:r>
    </w:p>
    <w:p w:rsidR="00CB51C8" w:rsidRDefault="00CB51C8" w:rsidP="00CB51C8">
      <w:pPr>
        <w:jc w:val="both"/>
      </w:pPr>
      <w:r>
        <w:t>Пользователями.</w:t>
      </w:r>
    </w:p>
    <w:p w:rsidR="00CB51C8" w:rsidRDefault="00CB51C8" w:rsidP="00CB51C8">
      <w:pPr>
        <w:jc w:val="both"/>
      </w:pPr>
      <w:r>
        <w:t>1.2. Техническая информация не является персональными данными. Компания использует</w:t>
      </w:r>
    </w:p>
    <w:p w:rsidR="00CB51C8" w:rsidRDefault="00CB51C8" w:rsidP="00CB51C8">
      <w:pPr>
        <w:jc w:val="both"/>
      </w:pPr>
      <w:r>
        <w:t xml:space="preserve">файлы </w:t>
      </w:r>
      <w:proofErr w:type="spellStart"/>
      <w:r>
        <w:t>cookies</w:t>
      </w:r>
      <w:proofErr w:type="spellEnd"/>
      <w:r>
        <w:t xml:space="preserve">, которые позволяют идентифицировать Пользователя. Файлы </w:t>
      </w:r>
      <w:proofErr w:type="spellStart"/>
      <w:r>
        <w:t>cookies</w:t>
      </w:r>
      <w:proofErr w:type="spellEnd"/>
      <w:r>
        <w:t xml:space="preserve"> – это</w:t>
      </w:r>
    </w:p>
    <w:p w:rsidR="00CB51C8" w:rsidRDefault="00CB51C8" w:rsidP="00CB51C8">
      <w:pPr>
        <w:jc w:val="both"/>
      </w:pPr>
      <w:r>
        <w:t>текстовые файлы, доступные Компании, для обработки информации об активности</w:t>
      </w:r>
    </w:p>
    <w:p w:rsidR="00CB51C8" w:rsidRDefault="00CB51C8" w:rsidP="00CB51C8">
      <w:pPr>
        <w:jc w:val="both"/>
      </w:pPr>
      <w:r>
        <w:t>Пользователя, включая информацию о том, какие страницы посещал Пользователь и о</w:t>
      </w:r>
    </w:p>
    <w:p w:rsidR="00CB51C8" w:rsidRDefault="00CB51C8" w:rsidP="00CB51C8">
      <w:pPr>
        <w:jc w:val="both"/>
      </w:pPr>
      <w:r>
        <w:t>времени, которое Пользователь провел на странице. Пользователь может отключить</w:t>
      </w:r>
    </w:p>
    <w:p w:rsidR="00CB51C8" w:rsidRDefault="00CB51C8" w:rsidP="00CB51C8">
      <w:pPr>
        <w:jc w:val="both"/>
      </w:pPr>
      <w:r>
        <w:t xml:space="preserve">возможность использования файлов </w:t>
      </w:r>
      <w:proofErr w:type="spellStart"/>
      <w:r>
        <w:t>cookies</w:t>
      </w:r>
      <w:proofErr w:type="spellEnd"/>
      <w:r>
        <w:t xml:space="preserve"> в настройках браузера.</w:t>
      </w:r>
    </w:p>
    <w:p w:rsidR="00CB51C8" w:rsidRDefault="00CB51C8" w:rsidP="00CB51C8">
      <w:pPr>
        <w:jc w:val="both"/>
      </w:pPr>
      <w:r>
        <w:t>1.3. Также под технической информацией понимается информация, которая</w:t>
      </w:r>
    </w:p>
    <w:p w:rsidR="00CB51C8" w:rsidRDefault="00CB51C8" w:rsidP="00CB51C8">
      <w:pPr>
        <w:jc w:val="both"/>
      </w:pPr>
      <w:r>
        <w:t>автоматически передается Компании в процессе использования Сайта с помощью</w:t>
      </w:r>
    </w:p>
    <w:p w:rsidR="00CB51C8" w:rsidRDefault="00CB51C8" w:rsidP="00CB51C8">
      <w:pPr>
        <w:jc w:val="both"/>
      </w:pPr>
      <w:r>
        <w:t>установленного на устройстве Пользователя программного обеспечения.</w:t>
      </w:r>
    </w:p>
    <w:p w:rsidR="00CB51C8" w:rsidRDefault="00CB51C8" w:rsidP="00CB51C8">
      <w:pPr>
        <w:jc w:val="both"/>
      </w:pPr>
      <w:r>
        <w:t>1.4. Под персональными данными Пользователя понимается информация, которую</w:t>
      </w:r>
    </w:p>
    <w:p w:rsidR="00CB51C8" w:rsidRDefault="00CB51C8" w:rsidP="00CB51C8">
      <w:pPr>
        <w:jc w:val="both"/>
      </w:pPr>
      <w:r>
        <w:t>Пользователь предоставляет Компании при заполнении заявки на Сайте и последующем</w:t>
      </w:r>
    </w:p>
    <w:p w:rsidR="00CB51C8" w:rsidRDefault="00CB51C8" w:rsidP="00CB51C8">
      <w:pPr>
        <w:jc w:val="both"/>
      </w:pPr>
      <w:r>
        <w:t>использовании Сайта. Обязательная для предоставления Компании информация помечена</w:t>
      </w:r>
    </w:p>
    <w:p w:rsidR="00CB51C8" w:rsidRDefault="00CB51C8" w:rsidP="00CB51C8">
      <w:pPr>
        <w:jc w:val="both"/>
      </w:pPr>
      <w:r>
        <w:t>специальным образом. Иная информация предоставляется Пользователем на его</w:t>
      </w:r>
    </w:p>
    <w:p w:rsidR="00CB51C8" w:rsidRDefault="00CB51C8" w:rsidP="00CB51C8">
      <w:pPr>
        <w:jc w:val="both"/>
      </w:pPr>
      <w:r>
        <w:t>усмотрение.</w:t>
      </w:r>
    </w:p>
    <w:p w:rsidR="00CB51C8" w:rsidRDefault="00CB51C8" w:rsidP="00CB51C8">
      <w:pPr>
        <w:jc w:val="both"/>
      </w:pPr>
      <w:r>
        <w:t>1.5. Компания также может обрабатывать данные, сделанные общедоступными субъектом</w:t>
      </w:r>
    </w:p>
    <w:p w:rsidR="00CB51C8" w:rsidRDefault="00CB51C8" w:rsidP="00CB51C8">
      <w:pPr>
        <w:jc w:val="both"/>
      </w:pPr>
      <w:r>
        <w:t xml:space="preserve">персональных данных или подлежащие </w:t>
      </w:r>
      <w:proofErr w:type="gramStart"/>
      <w:r>
        <w:t>опубликованию</w:t>
      </w:r>
      <w:proofErr w:type="gramEnd"/>
      <w:r>
        <w:t xml:space="preserve"> или обязательному раскрытию в</w:t>
      </w:r>
    </w:p>
    <w:p w:rsidR="00CB51C8" w:rsidRDefault="00CB51C8" w:rsidP="00CB51C8">
      <w:pPr>
        <w:jc w:val="both"/>
      </w:pPr>
      <w:r>
        <w:lastRenderedPageBreak/>
        <w:t>соответствии с законом.</w:t>
      </w:r>
    </w:p>
    <w:p w:rsidR="00CB51C8" w:rsidRDefault="00CB51C8" w:rsidP="00CB51C8">
      <w:pPr>
        <w:jc w:val="both"/>
      </w:pPr>
      <w:r>
        <w:t>1.6. Компания не проверяет достоверность персональной информации, предоставляемой</w:t>
      </w:r>
    </w:p>
    <w:p w:rsidR="00CB51C8" w:rsidRDefault="00CB51C8" w:rsidP="00CB51C8">
      <w:pPr>
        <w:jc w:val="both"/>
      </w:pPr>
      <w:r>
        <w:t>Пользователем, и не имеет возможности оценивать его дееспособность. Однако Компания</w:t>
      </w:r>
    </w:p>
    <w:p w:rsidR="00CB51C8" w:rsidRDefault="00CB51C8" w:rsidP="00CB51C8">
      <w:pPr>
        <w:jc w:val="both"/>
      </w:pPr>
      <w:r>
        <w:t>исходит из того, что Пользователь предоставляет достоверную и достаточную</w:t>
      </w:r>
    </w:p>
    <w:p w:rsidR="00CB51C8" w:rsidRDefault="00CB51C8" w:rsidP="00CB51C8">
      <w:pPr>
        <w:jc w:val="both"/>
      </w:pPr>
      <w:r>
        <w:t>персональную информацию о себе и поддерживает эту информацию в актуальном</w:t>
      </w:r>
    </w:p>
    <w:p w:rsidR="00CB51C8" w:rsidRDefault="00CB51C8" w:rsidP="00CB51C8">
      <w:pPr>
        <w:jc w:val="both"/>
      </w:pPr>
      <w:r>
        <w:t>состоянии.</w:t>
      </w:r>
    </w:p>
    <w:p w:rsidR="00CB51C8" w:rsidRDefault="00CB51C8" w:rsidP="00CB51C8">
      <w:pPr>
        <w:jc w:val="both"/>
      </w:pPr>
      <w:r>
        <w:t>2. Цели обработки персональной информации Пользователей.</w:t>
      </w:r>
    </w:p>
    <w:p w:rsidR="00CB51C8" w:rsidRDefault="00CB51C8" w:rsidP="00CB51C8">
      <w:pPr>
        <w:jc w:val="both"/>
      </w:pPr>
      <w:r>
        <w:t>2.1. Главная цель Компании при сборе персональных данных — предоставление</w:t>
      </w:r>
    </w:p>
    <w:p w:rsidR="00CB51C8" w:rsidRDefault="00CB51C8" w:rsidP="00CB51C8">
      <w:pPr>
        <w:jc w:val="both"/>
      </w:pPr>
      <w:r>
        <w:t>информационных, консультационных услуг Пользователям. Пользователи соглашаются с</w:t>
      </w:r>
    </w:p>
    <w:p w:rsidR="00CB51C8" w:rsidRDefault="00CB51C8" w:rsidP="00CB51C8">
      <w:pPr>
        <w:jc w:val="both"/>
      </w:pPr>
      <w:r>
        <w:t>тем, что Компания также может использовать их персональные данные для:</w:t>
      </w:r>
    </w:p>
    <w:p w:rsidR="00CB51C8" w:rsidRDefault="00CB51C8" w:rsidP="00CB51C8">
      <w:pPr>
        <w:jc w:val="both"/>
      </w:pPr>
      <w:r>
        <w:t>● Идентификация стороны в рамках предоставляемых услуг;</w:t>
      </w:r>
    </w:p>
    <w:p w:rsidR="00CB51C8" w:rsidRDefault="00CB51C8" w:rsidP="00CB51C8">
      <w:pPr>
        <w:jc w:val="both"/>
      </w:pPr>
      <w:r>
        <w:t>● Предоставления услуг и клиентской поддержки по запросу Пользователей;</w:t>
      </w:r>
    </w:p>
    <w:p w:rsidR="00CB51C8" w:rsidRDefault="00CB51C8" w:rsidP="00CB51C8">
      <w:pPr>
        <w:jc w:val="both"/>
      </w:pPr>
      <w:r>
        <w:t>● Улучшение качества услуг, удобства их использования, разработка и развитие</w:t>
      </w:r>
    </w:p>
    <w:p w:rsidR="00CB51C8" w:rsidRDefault="00CB51C8" w:rsidP="00CB51C8">
      <w:pPr>
        <w:jc w:val="both"/>
      </w:pPr>
      <w:r>
        <w:t>Сайта, устранения технических неполадок или проблем с безопасностью;</w:t>
      </w:r>
    </w:p>
    <w:p w:rsidR="00CB51C8" w:rsidRDefault="00CB51C8" w:rsidP="00CB51C8">
      <w:pPr>
        <w:jc w:val="both"/>
      </w:pPr>
      <w:r>
        <w:t>● Анализ для расширения и совершенствования услуг, информационного наполнения</w:t>
      </w:r>
    </w:p>
    <w:p w:rsidR="00CB51C8" w:rsidRDefault="00CB51C8" w:rsidP="00CB51C8">
      <w:pPr>
        <w:jc w:val="both"/>
      </w:pPr>
      <w:r>
        <w:t>и рекламы услуг;</w:t>
      </w:r>
    </w:p>
    <w:p w:rsidR="00CB51C8" w:rsidRDefault="00CB51C8" w:rsidP="00CB51C8">
      <w:pPr>
        <w:jc w:val="both"/>
      </w:pPr>
      <w:r>
        <w:t>● Информирования Пользователей об услугах, целевом маркетинге, обновлении</w:t>
      </w:r>
    </w:p>
    <w:p w:rsidR="00CB51C8" w:rsidRDefault="00CB51C8" w:rsidP="00CB51C8">
      <w:pPr>
        <w:jc w:val="both"/>
      </w:pPr>
      <w:r>
        <w:t>услуг и рекламных предложениях на основании информационных предпочтений</w:t>
      </w:r>
    </w:p>
    <w:p w:rsidR="00CB51C8" w:rsidRDefault="00CB51C8" w:rsidP="00CB51C8">
      <w:pPr>
        <w:jc w:val="both"/>
      </w:pPr>
      <w:r>
        <w:t>Пользователей;</w:t>
      </w:r>
    </w:p>
    <w:p w:rsidR="00CB51C8" w:rsidRDefault="00CB51C8" w:rsidP="00CB51C8">
      <w:pPr>
        <w:jc w:val="both"/>
      </w:pPr>
      <w:r>
        <w:t xml:space="preserve">● </w:t>
      </w:r>
      <w:proofErr w:type="spellStart"/>
      <w:r>
        <w:t>Таргетирование</w:t>
      </w:r>
      <w:proofErr w:type="spellEnd"/>
      <w:r>
        <w:t xml:space="preserve"> рекламных материалов; рассылки индивидуальных маркетинговых</w:t>
      </w:r>
    </w:p>
    <w:p w:rsidR="00CB51C8" w:rsidRDefault="00CB51C8" w:rsidP="00CB51C8">
      <w:pPr>
        <w:jc w:val="both"/>
      </w:pPr>
      <w:r>
        <w:t>сообщений посредством электронной почты, звонки и SMS;</w:t>
      </w:r>
    </w:p>
    <w:p w:rsidR="00CB51C8" w:rsidRDefault="00CB51C8" w:rsidP="00CB51C8">
      <w:pPr>
        <w:jc w:val="both"/>
      </w:pPr>
      <w:r>
        <w:t xml:space="preserve">● Проведение </w:t>
      </w:r>
      <w:proofErr w:type="gramStart"/>
      <w:r>
        <w:t>статистических и иных исследований</w:t>
      </w:r>
      <w:proofErr w:type="gramEnd"/>
      <w:r>
        <w:t xml:space="preserve"> на основе обезличенных данных;</w:t>
      </w:r>
    </w:p>
    <w:p w:rsidR="00CB51C8" w:rsidRDefault="00CB51C8" w:rsidP="00CB51C8">
      <w:pPr>
        <w:jc w:val="both"/>
      </w:pPr>
      <w:r>
        <w:t>2.2. Компания использует техническую информацию обезличено в целях, указанных в</w:t>
      </w:r>
    </w:p>
    <w:p w:rsidR="00CB51C8" w:rsidRDefault="00CB51C8" w:rsidP="00CB51C8">
      <w:pPr>
        <w:jc w:val="both"/>
      </w:pPr>
      <w:r>
        <w:t>пункте 2.1.</w:t>
      </w:r>
    </w:p>
    <w:p w:rsidR="00CB51C8" w:rsidRDefault="00CB51C8" w:rsidP="00CB51C8">
      <w:pPr>
        <w:jc w:val="both"/>
      </w:pPr>
      <w:r>
        <w:t>3. Условия и способы обработки персональной информации Пользователей и её</w:t>
      </w:r>
    </w:p>
    <w:p w:rsidR="00CB51C8" w:rsidRDefault="00CB51C8" w:rsidP="00CB51C8">
      <w:pPr>
        <w:jc w:val="both"/>
      </w:pPr>
      <w:r>
        <w:t>передачи третьим лицам.</w:t>
      </w:r>
    </w:p>
    <w:p w:rsidR="00CB51C8" w:rsidRDefault="00CB51C8" w:rsidP="00CB51C8">
      <w:pPr>
        <w:jc w:val="both"/>
      </w:pPr>
      <w:r>
        <w:t>3.1. Пользователь дает согласие на обработку своих персональных данных путём отправки</w:t>
      </w:r>
    </w:p>
    <w:p w:rsidR="00CB51C8" w:rsidRDefault="00CB51C8" w:rsidP="00CB51C8">
      <w:pPr>
        <w:jc w:val="both"/>
      </w:pPr>
      <w:r>
        <w:t>заявки (любой письменный запрос, содержащий контактные данные).</w:t>
      </w:r>
    </w:p>
    <w:p w:rsidR="00CB51C8" w:rsidRDefault="00CB51C8" w:rsidP="00CB51C8">
      <w:pPr>
        <w:jc w:val="both"/>
      </w:pPr>
      <w:r>
        <w:t>3.2. Обработка персональных данных Пользователя означает сбор, запись,</w:t>
      </w:r>
    </w:p>
    <w:p w:rsidR="00CB51C8" w:rsidRDefault="00CB51C8" w:rsidP="00CB51C8">
      <w:pPr>
        <w:jc w:val="both"/>
      </w:pPr>
      <w:r>
        <w:t>систематизацию, накопление, хранение, уточнение (обновление, изменение), извлечение,</w:t>
      </w:r>
    </w:p>
    <w:p w:rsidR="00CB51C8" w:rsidRDefault="00CB51C8" w:rsidP="00CB51C8">
      <w:pPr>
        <w:jc w:val="both"/>
      </w:pPr>
      <w:r>
        <w:t>использование, передачу (распространение, предоставление, доступ), обезличивание,</w:t>
      </w:r>
    </w:p>
    <w:p w:rsidR="00CB51C8" w:rsidRDefault="00CB51C8" w:rsidP="00CB51C8">
      <w:pPr>
        <w:jc w:val="both"/>
      </w:pPr>
      <w:r>
        <w:t>блокирование, удаление, уничтожение персональных данных Пользователя.</w:t>
      </w:r>
    </w:p>
    <w:p w:rsidR="00CB51C8" w:rsidRDefault="00CB51C8" w:rsidP="00CB51C8">
      <w:pPr>
        <w:jc w:val="both"/>
      </w:pPr>
      <w:r>
        <w:lastRenderedPageBreak/>
        <w:t>3.3. В отношении персональной информации Пользователя сохраняется ее</w:t>
      </w:r>
    </w:p>
    <w:p w:rsidR="00CB51C8" w:rsidRDefault="00CB51C8" w:rsidP="00CB51C8">
      <w:pPr>
        <w:jc w:val="both"/>
      </w:pPr>
      <w:r>
        <w:t>конфиденциальность, кроме случаев добровольного предоставления Пользователем</w:t>
      </w:r>
    </w:p>
    <w:p w:rsidR="00CB51C8" w:rsidRDefault="00CB51C8" w:rsidP="00CB51C8">
      <w:pPr>
        <w:jc w:val="both"/>
      </w:pPr>
      <w:r>
        <w:t>информации о себе для общего доступа неограниченному кругу лиц.</w:t>
      </w:r>
    </w:p>
    <w:p w:rsidR="00CB51C8" w:rsidRDefault="00CB51C8" w:rsidP="00CB51C8">
      <w:pPr>
        <w:jc w:val="both"/>
      </w:pPr>
      <w:r>
        <w:t>3.4. Компания вправе передать персональную информацию Пользователя третьим лицам в</w:t>
      </w:r>
    </w:p>
    <w:p w:rsidR="00CB51C8" w:rsidRDefault="00CB51C8" w:rsidP="00CB51C8">
      <w:pPr>
        <w:jc w:val="both"/>
      </w:pPr>
      <w:r>
        <w:t>следующих случаях:</w:t>
      </w:r>
    </w:p>
    <w:p w:rsidR="00CB51C8" w:rsidRDefault="00CB51C8" w:rsidP="00CB51C8">
      <w:pPr>
        <w:jc w:val="both"/>
      </w:pPr>
      <w:r>
        <w:t>● Пользователь выразил согласие на такие действия;</w:t>
      </w:r>
    </w:p>
    <w:p w:rsidR="00CB51C8" w:rsidRDefault="00CB51C8" w:rsidP="00CB51C8">
      <w:pPr>
        <w:jc w:val="both"/>
      </w:pPr>
      <w:r>
        <w:t xml:space="preserve">● </w:t>
      </w:r>
      <w:proofErr w:type="gramStart"/>
      <w:r>
        <w:t>Передача  необходима</w:t>
      </w:r>
      <w:proofErr w:type="gramEnd"/>
      <w:r>
        <w:t xml:space="preserve"> для использования Пользователем определенной</w:t>
      </w:r>
    </w:p>
    <w:p w:rsidR="00CB51C8" w:rsidRDefault="00CB51C8" w:rsidP="00CB51C8">
      <w:pPr>
        <w:jc w:val="both"/>
      </w:pPr>
      <w:r>
        <w:t xml:space="preserve">услуги Сайта либо для исполнения определенного договора </w:t>
      </w:r>
      <w:proofErr w:type="gramStart"/>
      <w:r>
        <w:t>или  соглашения</w:t>
      </w:r>
      <w:proofErr w:type="gramEnd"/>
      <w:r>
        <w:t xml:space="preserve"> с</w:t>
      </w:r>
    </w:p>
    <w:p w:rsidR="00CB51C8" w:rsidRDefault="00CB51C8" w:rsidP="00CB51C8">
      <w:pPr>
        <w:jc w:val="both"/>
      </w:pPr>
      <w:r>
        <w:t>Пользователем;</w:t>
      </w:r>
    </w:p>
    <w:p w:rsidR="00CB51C8" w:rsidRDefault="00CB51C8" w:rsidP="00CB51C8">
      <w:pPr>
        <w:jc w:val="both"/>
      </w:pPr>
      <w:r>
        <w:t>● Передача уполномоченным органам государственной власти Российской</w:t>
      </w:r>
    </w:p>
    <w:p w:rsidR="00CB51C8" w:rsidRDefault="00CB51C8" w:rsidP="00CB51C8">
      <w:pPr>
        <w:jc w:val="both"/>
      </w:pPr>
      <w:r>
        <w:t>Федерации по основаниям и в порядке, установленным законодательством</w:t>
      </w:r>
    </w:p>
    <w:p w:rsidR="00CB51C8" w:rsidRDefault="00CB51C8" w:rsidP="00CB51C8">
      <w:pPr>
        <w:jc w:val="both"/>
      </w:pPr>
      <w:r>
        <w:t>Российской Федерации;</w:t>
      </w:r>
    </w:p>
    <w:p w:rsidR="00CB51C8" w:rsidRDefault="00CB51C8" w:rsidP="00CB51C8">
      <w:pPr>
        <w:jc w:val="both"/>
      </w:pPr>
      <w:r>
        <w:t xml:space="preserve">● </w:t>
      </w:r>
      <w:proofErr w:type="gramStart"/>
      <w:r>
        <w:t>В</w:t>
      </w:r>
      <w:proofErr w:type="gramEnd"/>
      <w:r>
        <w:t xml:space="preserve"> целях обеспечения возможности защиты прав и законных интересов Компании</w:t>
      </w:r>
    </w:p>
    <w:p w:rsidR="00CB51C8" w:rsidRDefault="00CB51C8" w:rsidP="00CB51C8">
      <w:pPr>
        <w:jc w:val="both"/>
      </w:pPr>
      <w:proofErr w:type="gramStart"/>
      <w:r>
        <w:t>или  третьих</w:t>
      </w:r>
      <w:proofErr w:type="gramEnd"/>
      <w:r>
        <w:t xml:space="preserve"> лиц в случаях, когда Пользователь  нарушает условия</w:t>
      </w:r>
    </w:p>
    <w:p w:rsidR="00CB51C8" w:rsidRDefault="00CB51C8" w:rsidP="00CB51C8">
      <w:pPr>
        <w:jc w:val="both"/>
      </w:pPr>
      <w:r>
        <w:t xml:space="preserve">договоров и </w:t>
      </w:r>
      <w:proofErr w:type="gramStart"/>
      <w:r>
        <w:t>соглашений  с</w:t>
      </w:r>
      <w:proofErr w:type="gramEnd"/>
      <w:r>
        <w:t xml:space="preserve"> Компанией, настоящую Политику, либо</w:t>
      </w:r>
    </w:p>
    <w:p w:rsidR="00CB51C8" w:rsidRDefault="00CB51C8" w:rsidP="00CB51C8">
      <w:pPr>
        <w:jc w:val="both"/>
      </w:pPr>
      <w:r>
        <w:t>документы, содержащие условия использования конкретных услуг;</w:t>
      </w:r>
    </w:p>
    <w:p w:rsidR="00CB51C8" w:rsidRDefault="00CB51C8" w:rsidP="00CB51C8">
      <w:pPr>
        <w:jc w:val="both"/>
      </w:pPr>
      <w:r>
        <w:t xml:space="preserve">● В результате обработки персональной </w:t>
      </w:r>
      <w:proofErr w:type="gramStart"/>
      <w:r>
        <w:t>информации  Пользователя</w:t>
      </w:r>
      <w:proofErr w:type="gramEnd"/>
      <w:r>
        <w:t xml:space="preserve"> путем ее</w:t>
      </w:r>
    </w:p>
    <w:p w:rsidR="00CB51C8" w:rsidRDefault="00CB51C8" w:rsidP="00CB51C8">
      <w:pPr>
        <w:jc w:val="both"/>
      </w:pPr>
      <w:proofErr w:type="gramStart"/>
      <w:r>
        <w:t>обезличивания  получены</w:t>
      </w:r>
      <w:proofErr w:type="gramEnd"/>
      <w:r>
        <w:t xml:space="preserve"> обезличенные статистические данные, которые</w:t>
      </w:r>
    </w:p>
    <w:p w:rsidR="00CB51C8" w:rsidRDefault="00CB51C8" w:rsidP="00CB51C8">
      <w:pPr>
        <w:jc w:val="both"/>
      </w:pPr>
      <w:r>
        <w:t xml:space="preserve">передаются третьему лицу для проведения </w:t>
      </w:r>
      <w:proofErr w:type="gramStart"/>
      <w:r>
        <w:t>исследований,  выполнения</w:t>
      </w:r>
      <w:proofErr w:type="gramEnd"/>
      <w:r>
        <w:t xml:space="preserve"> работ</w:t>
      </w:r>
    </w:p>
    <w:p w:rsidR="00CB51C8" w:rsidRDefault="00CB51C8" w:rsidP="00CB51C8">
      <w:pPr>
        <w:jc w:val="both"/>
      </w:pPr>
      <w:r>
        <w:t>или оказания услуг по поручению Компании.</w:t>
      </w:r>
    </w:p>
    <w:p w:rsidR="00CB51C8" w:rsidRDefault="00CB51C8" w:rsidP="00CB51C8">
      <w:pPr>
        <w:jc w:val="both"/>
      </w:pPr>
      <w:r>
        <w:t>4. ​ ​ Меры, применяемые для защиты персональной информации Пользователя.</w:t>
      </w:r>
    </w:p>
    <w:p w:rsidR="00CB51C8" w:rsidRDefault="00CB51C8" w:rsidP="00CB51C8">
      <w:pPr>
        <w:jc w:val="both"/>
      </w:pPr>
      <w:r>
        <w:t>4.1. Компания принимает необходимые и достаточные правовые, организационные и</w:t>
      </w:r>
    </w:p>
    <w:p w:rsidR="00CB51C8" w:rsidRDefault="00CB51C8" w:rsidP="00CB51C8">
      <w:pPr>
        <w:jc w:val="both"/>
      </w:pPr>
      <w:r>
        <w:t>технические меры для защиты персональной информации Пользователя от</w:t>
      </w:r>
    </w:p>
    <w:p w:rsidR="00CB51C8" w:rsidRDefault="00CB51C8" w:rsidP="00CB51C8">
      <w:pPr>
        <w:jc w:val="both"/>
      </w:pPr>
      <w:r>
        <w:t>неправомерного или случайного доступа, уничтожения, изменения, блокирования,</w:t>
      </w:r>
    </w:p>
    <w:p w:rsidR="00CB51C8" w:rsidRDefault="00CB51C8" w:rsidP="00CB51C8">
      <w:pPr>
        <w:jc w:val="both"/>
      </w:pPr>
      <w:r>
        <w:t>копирования, распространения, а также от иных неправомерных действий с ней третьих</w:t>
      </w:r>
    </w:p>
    <w:p w:rsidR="00CB51C8" w:rsidRDefault="00CB51C8" w:rsidP="00CB51C8">
      <w:pPr>
        <w:jc w:val="both"/>
      </w:pPr>
      <w:r>
        <w:t>лиц.</w:t>
      </w:r>
    </w:p>
    <w:p w:rsidR="00CB51C8" w:rsidRDefault="00CB51C8" w:rsidP="00CB51C8">
      <w:pPr>
        <w:jc w:val="both"/>
      </w:pPr>
      <w:r>
        <w:t>5. Разрешение споров.</w:t>
      </w:r>
    </w:p>
    <w:p w:rsidR="00CB51C8" w:rsidRDefault="00CB51C8" w:rsidP="00CB51C8">
      <w:pPr>
        <w:jc w:val="both"/>
      </w:pPr>
      <w:r>
        <w:t>5.1. Все возможные споры, вытекающие из отношений, регулируемых настоящей</w:t>
      </w:r>
    </w:p>
    <w:p w:rsidR="00CB51C8" w:rsidRDefault="00CB51C8" w:rsidP="00CB51C8">
      <w:pPr>
        <w:jc w:val="both"/>
      </w:pPr>
      <w:r>
        <w:t>Политикой, разрешаются в порядке, установленном действующим законодательством</w:t>
      </w:r>
    </w:p>
    <w:p w:rsidR="00CB51C8" w:rsidRDefault="00CB51C8" w:rsidP="00CB51C8">
      <w:pPr>
        <w:jc w:val="both"/>
      </w:pPr>
      <w:r>
        <w:t>Российской Федерации, по нормам российского права.</w:t>
      </w:r>
    </w:p>
    <w:p w:rsidR="00CB51C8" w:rsidRDefault="00CB51C8" w:rsidP="00CB51C8">
      <w:pPr>
        <w:jc w:val="both"/>
      </w:pPr>
      <w:r>
        <w:t>5.2. Соблюдение досудебного (претензионного) порядка урегулирования споров является</w:t>
      </w:r>
    </w:p>
    <w:p w:rsidR="00CB51C8" w:rsidRDefault="00CB51C8" w:rsidP="00CB51C8">
      <w:pPr>
        <w:jc w:val="both"/>
      </w:pPr>
      <w:r>
        <w:t xml:space="preserve">обязательным. </w:t>
      </w:r>
    </w:p>
    <w:p w:rsidR="00CB51C8" w:rsidRDefault="00CB51C8" w:rsidP="00CB51C8">
      <w:pPr>
        <w:jc w:val="both"/>
      </w:pPr>
      <w:r>
        <w:lastRenderedPageBreak/>
        <w:t xml:space="preserve">6. Дополнительные условия​ </w:t>
      </w:r>
      <w:proofErr w:type="gramStart"/>
      <w:r>
        <w:t>​ .</w:t>
      </w:r>
      <w:proofErr w:type="gramEnd"/>
    </w:p>
    <w:p w:rsidR="00CB51C8" w:rsidRDefault="00CB51C8" w:rsidP="00CB51C8">
      <w:pPr>
        <w:jc w:val="both"/>
      </w:pPr>
      <w:r>
        <w:t>6.1. Компания вправе вносить изменения в настоящую Политику конфиденциальности без</w:t>
      </w:r>
    </w:p>
    <w:p w:rsidR="00CB51C8" w:rsidRDefault="00CB51C8" w:rsidP="00CB51C8">
      <w:pPr>
        <w:jc w:val="both"/>
      </w:pPr>
      <w:r>
        <w:t>согласия Пользователя.</w:t>
      </w:r>
    </w:p>
    <w:p w:rsidR="00CB51C8" w:rsidRDefault="00CB51C8" w:rsidP="00CB51C8">
      <w:pPr>
        <w:jc w:val="both"/>
      </w:pPr>
      <w:r>
        <w:t>6.2. Новая Политика конфиденциальности вступает в силу с момента ее размещения, если</w:t>
      </w:r>
    </w:p>
    <w:p w:rsidR="00CB51C8" w:rsidRDefault="00CB51C8" w:rsidP="00CB51C8">
      <w:pPr>
        <w:jc w:val="both"/>
      </w:pPr>
      <w:r>
        <w:t>иное не предусмотрено новой редакцией Политики конфиденциальности.</w:t>
      </w:r>
    </w:p>
    <w:p w:rsidR="00CB51C8" w:rsidRDefault="00CB51C8" w:rsidP="00CB51C8">
      <w:pPr>
        <w:jc w:val="both"/>
      </w:pPr>
      <w:r>
        <w:t>6.3. Продолжение использования Сайта после внесения таких изменений подтверждает</w:t>
      </w:r>
    </w:p>
    <w:p w:rsidR="009C1172" w:rsidRDefault="00CB51C8" w:rsidP="00CB51C8">
      <w:pPr>
        <w:jc w:val="both"/>
      </w:pPr>
      <w:r>
        <w:t>согласие Пользователя с такими изменениями</w:t>
      </w:r>
    </w:p>
    <w:sectPr w:rsidR="009C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8"/>
    <w:rsid w:val="009C1172"/>
    <w:rsid w:val="00C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809F-9906-44C8-903F-1BC4AA4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романов</dc:creator>
  <cp:keywords/>
  <dc:description/>
  <cp:lastModifiedBy>алексей романов</cp:lastModifiedBy>
  <cp:revision>2</cp:revision>
  <dcterms:created xsi:type="dcterms:W3CDTF">2017-06-30T16:38:00Z</dcterms:created>
  <dcterms:modified xsi:type="dcterms:W3CDTF">2017-06-30T16:39:00Z</dcterms:modified>
</cp:coreProperties>
</file>